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27298" w:rsidRP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56"/>
          <w:szCs w:val="56"/>
        </w:rPr>
      </w:pPr>
      <w:r w:rsidRPr="00627298">
        <w:rPr>
          <w:i/>
          <w:iCs/>
          <w:color w:val="111111"/>
          <w:sz w:val="56"/>
          <w:szCs w:val="56"/>
        </w:rPr>
        <w:t>«</w:t>
      </w:r>
      <w:r w:rsidRPr="00627298">
        <w:rPr>
          <w:b/>
          <w:bCs/>
          <w:i/>
          <w:iCs/>
          <w:color w:val="111111"/>
          <w:sz w:val="56"/>
          <w:szCs w:val="56"/>
        </w:rPr>
        <w:t>Первый раз в детский сад</w:t>
      </w:r>
      <w:r w:rsidRPr="00627298">
        <w:rPr>
          <w:i/>
          <w:iCs/>
          <w:color w:val="111111"/>
          <w:sz w:val="56"/>
          <w:szCs w:val="56"/>
        </w:rPr>
        <w:t>»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  <w:u w:val="single"/>
        </w:rPr>
        <w:t>Программное содержание</w:t>
      </w:r>
      <w:r>
        <w:rPr>
          <w:color w:val="111111"/>
          <w:sz w:val="27"/>
          <w:szCs w:val="27"/>
        </w:rPr>
        <w:t>: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111111"/>
          <w:sz w:val="21"/>
          <w:szCs w:val="21"/>
        </w:rPr>
        <w:t>• </w:t>
      </w:r>
      <w:r>
        <w:rPr>
          <w:color w:val="111111"/>
          <w:sz w:val="27"/>
          <w:szCs w:val="27"/>
        </w:rPr>
        <w:t>познакомить </w:t>
      </w:r>
      <w:r>
        <w:rPr>
          <w:b/>
          <w:bCs/>
          <w:color w:val="111111"/>
          <w:sz w:val="27"/>
          <w:szCs w:val="27"/>
        </w:rPr>
        <w:t>родителей с понятиями </w:t>
      </w:r>
      <w:r>
        <w:rPr>
          <w:color w:val="111111"/>
          <w:sz w:val="27"/>
          <w:szCs w:val="27"/>
        </w:rPr>
        <w:t>"адаптация”, "адаптационный период”;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111111"/>
          <w:sz w:val="21"/>
          <w:szCs w:val="21"/>
        </w:rPr>
        <w:t>• </w:t>
      </w:r>
      <w:r>
        <w:rPr>
          <w:color w:val="111111"/>
          <w:sz w:val="27"/>
          <w:szCs w:val="27"/>
        </w:rPr>
        <w:t>помочь </w:t>
      </w:r>
      <w:r>
        <w:rPr>
          <w:b/>
          <w:bCs/>
          <w:color w:val="111111"/>
          <w:sz w:val="27"/>
          <w:szCs w:val="27"/>
        </w:rPr>
        <w:t>родителям понять своих детей</w:t>
      </w:r>
      <w:r>
        <w:rPr>
          <w:color w:val="111111"/>
          <w:sz w:val="27"/>
          <w:szCs w:val="27"/>
        </w:rPr>
        <w:t>, проявить заботу о психологическом здоровье своего ребенка;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111111"/>
          <w:sz w:val="21"/>
          <w:szCs w:val="21"/>
        </w:rPr>
        <w:t>• </w:t>
      </w:r>
      <w:r>
        <w:rPr>
          <w:color w:val="111111"/>
          <w:sz w:val="27"/>
          <w:szCs w:val="27"/>
        </w:rPr>
        <w:t>помочь </w:t>
      </w:r>
      <w:r>
        <w:rPr>
          <w:b/>
          <w:bCs/>
          <w:color w:val="111111"/>
          <w:sz w:val="27"/>
          <w:szCs w:val="27"/>
        </w:rPr>
        <w:t>родителям</w:t>
      </w:r>
      <w:r>
        <w:rPr>
          <w:color w:val="111111"/>
          <w:sz w:val="27"/>
          <w:szCs w:val="27"/>
        </w:rPr>
        <w:t> и детям уметь понимать друг друга;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111111"/>
          <w:sz w:val="21"/>
          <w:szCs w:val="21"/>
        </w:rPr>
        <w:t>• </w:t>
      </w:r>
      <w:r>
        <w:rPr>
          <w:color w:val="111111"/>
          <w:sz w:val="27"/>
          <w:szCs w:val="27"/>
        </w:rPr>
        <w:t>создание благоприятной атмосферы общения в семье;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1"/>
          <w:szCs w:val="21"/>
        </w:rPr>
        <w:t>• </w:t>
      </w:r>
      <w:r>
        <w:rPr>
          <w:color w:val="111111"/>
          <w:sz w:val="27"/>
          <w:szCs w:val="27"/>
        </w:rPr>
        <w:t>установление контакта между </w:t>
      </w:r>
      <w:r w:rsidRPr="00627298">
        <w:rPr>
          <w:bCs/>
          <w:color w:val="111111"/>
          <w:sz w:val="27"/>
          <w:szCs w:val="27"/>
        </w:rPr>
        <w:t>родителями и педагогами</w:t>
      </w:r>
      <w:r w:rsidRPr="00627298">
        <w:rPr>
          <w:color w:val="111111"/>
          <w:sz w:val="27"/>
          <w:szCs w:val="27"/>
        </w:rPr>
        <w:t>.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7"/>
          <w:szCs w:val="27"/>
        </w:rPr>
      </w:pP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 w:rsidRPr="00627298">
        <w:rPr>
          <w:b/>
          <w:color w:val="111111"/>
          <w:sz w:val="40"/>
          <w:szCs w:val="40"/>
        </w:rPr>
        <w:t>Уважаемые </w:t>
      </w:r>
      <w:r w:rsidRPr="00627298">
        <w:rPr>
          <w:b/>
          <w:bCs/>
          <w:color w:val="111111"/>
          <w:sz w:val="40"/>
          <w:szCs w:val="40"/>
        </w:rPr>
        <w:t>родители</w:t>
      </w:r>
      <w:r w:rsidRPr="00627298">
        <w:rPr>
          <w:b/>
          <w:color w:val="111111"/>
          <w:sz w:val="40"/>
          <w:szCs w:val="40"/>
        </w:rPr>
        <w:t>!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 xml:space="preserve"> Отрыв ребенка от дома, от родных, от привычных условий - сильный стресс. Ведь малыш принимает эту ситуацию как лишение </w:t>
      </w:r>
      <w:r>
        <w:rPr>
          <w:b/>
          <w:bCs/>
          <w:color w:val="111111"/>
          <w:sz w:val="27"/>
          <w:szCs w:val="27"/>
        </w:rPr>
        <w:t>родительской любви</w:t>
      </w:r>
      <w:r>
        <w:rPr>
          <w:color w:val="111111"/>
          <w:sz w:val="27"/>
          <w:szCs w:val="27"/>
        </w:rPr>
        <w:t>, защиты и внимания. Поэтому очень важно осуществлять плавный переход из семьи в </w:t>
      </w:r>
      <w:r>
        <w:rPr>
          <w:b/>
          <w:bCs/>
          <w:color w:val="111111"/>
          <w:sz w:val="27"/>
          <w:szCs w:val="27"/>
        </w:rPr>
        <w:t>детский сад</w:t>
      </w:r>
      <w:r>
        <w:rPr>
          <w:color w:val="111111"/>
          <w:sz w:val="27"/>
          <w:szCs w:val="27"/>
        </w:rPr>
        <w:t>.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Всем известно, что начало учебного года – трудный период для детей </w:t>
      </w:r>
      <w:r>
        <w:rPr>
          <w:b/>
          <w:bCs/>
          <w:color w:val="111111"/>
          <w:sz w:val="27"/>
          <w:szCs w:val="27"/>
        </w:rPr>
        <w:t>раннего возраста</w:t>
      </w:r>
      <w:r>
        <w:rPr>
          <w:color w:val="111111"/>
          <w:sz w:val="27"/>
          <w:szCs w:val="27"/>
        </w:rPr>
        <w:t>, так как это время привыкания к новым для них условиям. Из привычного мира семьи малыши попадают в совершенно новые условия </w:t>
      </w:r>
      <w:r>
        <w:rPr>
          <w:b/>
          <w:bCs/>
          <w:color w:val="111111"/>
          <w:sz w:val="27"/>
          <w:szCs w:val="27"/>
        </w:rPr>
        <w:t>детской среды</w:t>
      </w:r>
      <w:r>
        <w:rPr>
          <w:color w:val="111111"/>
          <w:sz w:val="27"/>
          <w:szCs w:val="27"/>
        </w:rPr>
        <w:t>. Поэтому вполне понятно, почему дети с </w:t>
      </w:r>
      <w:r>
        <w:rPr>
          <w:b/>
          <w:bCs/>
          <w:color w:val="111111"/>
          <w:sz w:val="27"/>
          <w:szCs w:val="27"/>
        </w:rPr>
        <w:t>первых</w:t>
      </w:r>
      <w:r>
        <w:rPr>
          <w:color w:val="111111"/>
          <w:sz w:val="27"/>
          <w:szCs w:val="27"/>
        </w:rPr>
        <w:t> дней посещения плачут, тяжело переживают разлуку с мамой.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Многочисленные исследования отечественных и зарубежных педагогов и психологов доказали, что привыкание ребенка к новым для него условиям дошкольного учреждения, так называемый период адаптации, в основном зависит от того, как взрослые в семье смогли подготовить малыша к этому ответственному периоду в его жизни. Одна из основоположников науки о </w:t>
      </w:r>
      <w:r>
        <w:rPr>
          <w:b/>
          <w:bCs/>
          <w:color w:val="111111"/>
          <w:sz w:val="27"/>
          <w:szCs w:val="27"/>
        </w:rPr>
        <w:t>раннем возрасте профессор Н</w:t>
      </w:r>
      <w:r>
        <w:rPr>
          <w:color w:val="111111"/>
          <w:sz w:val="27"/>
          <w:szCs w:val="27"/>
        </w:rPr>
        <w:t xml:space="preserve">. М. </w:t>
      </w:r>
      <w:proofErr w:type="spellStart"/>
      <w:r>
        <w:rPr>
          <w:color w:val="111111"/>
          <w:sz w:val="27"/>
          <w:szCs w:val="27"/>
        </w:rPr>
        <w:t>Аксарина</w:t>
      </w:r>
      <w:proofErr w:type="spellEnd"/>
      <w:r>
        <w:rPr>
          <w:color w:val="111111"/>
          <w:sz w:val="27"/>
          <w:szCs w:val="27"/>
        </w:rPr>
        <w:t>, не раз возвращаясь к вопросу адаптации детей в дошкольном учреждении, всегда приводила один и тот же </w:t>
      </w:r>
      <w:r>
        <w:rPr>
          <w:color w:val="111111"/>
          <w:sz w:val="27"/>
          <w:szCs w:val="27"/>
          <w:u w:val="single"/>
        </w:rPr>
        <w:t>пример</w:t>
      </w:r>
      <w:r>
        <w:rPr>
          <w:color w:val="111111"/>
          <w:sz w:val="27"/>
          <w:szCs w:val="27"/>
        </w:rPr>
        <w:t>: садовник, собираясь пересаживать дерево, готовит участок, бережно окапывает дерево, стараясь не повредить корневую систему, пересаживает вместе с землей. Несмотря на это, дерево болеет на новом месте, пока не приживется.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Взрослые в семье понимают, что адаптационный период — один из самых сложных в жизни ребенка. Все волнуются за него. В один из дней приводят в </w:t>
      </w:r>
      <w:r>
        <w:rPr>
          <w:b/>
          <w:bCs/>
          <w:color w:val="111111"/>
          <w:sz w:val="27"/>
          <w:szCs w:val="27"/>
        </w:rPr>
        <w:t>детский</w:t>
      </w:r>
      <w:r>
        <w:rPr>
          <w:color w:val="111111"/>
          <w:sz w:val="27"/>
          <w:szCs w:val="27"/>
        </w:rPr>
        <w:t> сад и оставляют одного среди незнакомых взрослых и в незнакомой обстановке - это является стрессом для ребенка.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По характеру поведения при поступлении в </w:t>
      </w:r>
      <w:r>
        <w:rPr>
          <w:b/>
          <w:bCs/>
          <w:color w:val="111111"/>
          <w:sz w:val="27"/>
          <w:szCs w:val="27"/>
        </w:rPr>
        <w:t>детский</w:t>
      </w:r>
      <w:r>
        <w:rPr>
          <w:color w:val="111111"/>
          <w:sz w:val="27"/>
          <w:szCs w:val="27"/>
        </w:rPr>
        <w:t> сад детей условно можно разделить на 4 </w:t>
      </w:r>
      <w:r>
        <w:rPr>
          <w:b/>
          <w:bCs/>
          <w:color w:val="111111"/>
          <w:sz w:val="27"/>
          <w:szCs w:val="27"/>
        </w:rPr>
        <w:t>группы</w:t>
      </w:r>
      <w:r>
        <w:rPr>
          <w:color w:val="111111"/>
          <w:sz w:val="27"/>
          <w:szCs w:val="27"/>
        </w:rPr>
        <w:t>.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27"/>
          <w:szCs w:val="27"/>
        </w:rPr>
        <w:t>Первая группа</w:t>
      </w:r>
      <w:r>
        <w:rPr>
          <w:color w:val="111111"/>
          <w:sz w:val="27"/>
          <w:szCs w:val="27"/>
        </w:rPr>
        <w:t>. Большинство детей отрицательно и бурно выражают свое отношение к </w:t>
      </w:r>
      <w:r>
        <w:rPr>
          <w:color w:val="111111"/>
          <w:sz w:val="27"/>
          <w:szCs w:val="27"/>
          <w:u w:val="single"/>
        </w:rPr>
        <w:t>происходящему</w:t>
      </w:r>
      <w:r>
        <w:rPr>
          <w:color w:val="111111"/>
          <w:sz w:val="27"/>
          <w:szCs w:val="27"/>
        </w:rPr>
        <w:t xml:space="preserve">: громко плачут, бросаются на пол, кусаются и т. п. </w:t>
      </w:r>
      <w:proofErr w:type="gramStart"/>
      <w:r>
        <w:rPr>
          <w:color w:val="111111"/>
          <w:sz w:val="27"/>
          <w:szCs w:val="27"/>
        </w:rPr>
        <w:t>они то</w:t>
      </w:r>
      <w:proofErr w:type="gramEnd"/>
      <w:r>
        <w:rPr>
          <w:color w:val="111111"/>
          <w:sz w:val="27"/>
          <w:szCs w:val="27"/>
        </w:rPr>
        <w:t xml:space="preserve"> просятся на руки к взрослому, то бегут к двери. Устав от бурного проявления протеста, малыш может внезапно уснуть, привалившись к взрослому или уткнувшись носом в стол, чтобы через 3-4 минуты с новой </w:t>
      </w:r>
      <w:r>
        <w:rPr>
          <w:color w:val="111111"/>
          <w:sz w:val="27"/>
          <w:szCs w:val="27"/>
        </w:rPr>
        <w:lastRenderedPageBreak/>
        <w:t>энергией продолжить плач до хрипоты. Дети этой </w:t>
      </w:r>
      <w:r>
        <w:rPr>
          <w:b/>
          <w:bCs/>
          <w:color w:val="111111"/>
          <w:sz w:val="27"/>
          <w:szCs w:val="27"/>
        </w:rPr>
        <w:t>группы</w:t>
      </w:r>
      <w:r>
        <w:rPr>
          <w:color w:val="111111"/>
          <w:sz w:val="27"/>
          <w:szCs w:val="27"/>
        </w:rPr>
        <w:t> привыкают в течение 20-30 дней.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Вторая </w:t>
      </w:r>
      <w:r>
        <w:rPr>
          <w:b/>
          <w:bCs/>
          <w:color w:val="111111"/>
          <w:sz w:val="27"/>
          <w:szCs w:val="27"/>
        </w:rPr>
        <w:t>группа – немногочисленная</w:t>
      </w:r>
      <w:r>
        <w:rPr>
          <w:color w:val="111111"/>
          <w:sz w:val="27"/>
          <w:szCs w:val="27"/>
        </w:rPr>
        <w:t>, 2-3 ребенка, которые после расставания с мамой замыкаются, бывают крайне напряжены, насторожены. У них хватает сил только на то, чтобы сделать несколько шагов от порога в сторону и забиться в ближайший угол, спиной к стене, </w:t>
      </w:r>
      <w:r>
        <w:rPr>
          <w:b/>
          <w:bCs/>
          <w:color w:val="111111"/>
          <w:sz w:val="27"/>
          <w:szCs w:val="27"/>
        </w:rPr>
        <w:t>отгородившись от всех стулом</w:t>
      </w:r>
      <w:r>
        <w:rPr>
          <w:color w:val="111111"/>
          <w:sz w:val="27"/>
          <w:szCs w:val="27"/>
        </w:rPr>
        <w:t>, а лучше столом. Эти дети, находясь в крайнем напряжении, еле сдерживают рыдания, сидят, уставившись в одну точку, не притрагиваясь ни к еде, ни к игрушкам. Они молчат, не реагируют ни на одно предложение, отворачиваются при попытке вступить с ними в контакт. Адаптация таких детей длится 2-3 месяца, протекает очень сложно.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 xml:space="preserve">Характер и длительность адаптационного периода зависят также и от индивидуально-типологических особенностей детей. </w:t>
      </w:r>
      <w:proofErr w:type="gramStart"/>
      <w:r>
        <w:rPr>
          <w:color w:val="111111"/>
          <w:sz w:val="27"/>
          <w:szCs w:val="27"/>
        </w:rPr>
        <w:t>Застенчивые</w:t>
      </w:r>
      <w:proofErr w:type="gramEnd"/>
      <w:r>
        <w:rPr>
          <w:color w:val="111111"/>
          <w:sz w:val="27"/>
          <w:szCs w:val="27"/>
        </w:rPr>
        <w:t>, замкнутые, робкие трудно, болезненно переносят разлуку с мамой, более длительное время привыкают, чаще болеют.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В третью </w:t>
      </w:r>
      <w:r>
        <w:rPr>
          <w:b/>
          <w:bCs/>
          <w:color w:val="111111"/>
          <w:sz w:val="27"/>
          <w:szCs w:val="27"/>
        </w:rPr>
        <w:t>группу</w:t>
      </w:r>
      <w:r>
        <w:rPr>
          <w:color w:val="111111"/>
          <w:sz w:val="27"/>
          <w:szCs w:val="27"/>
        </w:rPr>
        <w:t> можно выделить коммуникабельных, общительных малышей. </w:t>
      </w:r>
      <w:r>
        <w:rPr>
          <w:b/>
          <w:bCs/>
          <w:color w:val="111111"/>
          <w:sz w:val="27"/>
          <w:szCs w:val="27"/>
        </w:rPr>
        <w:t>Впервые переступив порог детского сада</w:t>
      </w:r>
      <w:r>
        <w:rPr>
          <w:color w:val="111111"/>
          <w:sz w:val="27"/>
          <w:szCs w:val="27"/>
        </w:rPr>
        <w:t>, такой карапуз совсем не робеет, здоровается с взрослыми, улыбается и тут же берет инициативу общения с ними. Он сообщает, что пришел в гости к детям, хотя даже не смотрит в их сторону, а весь устремлен к взрослому. Вся его энергия направлена на презентацию себя как личности. Он спешит рассказать, какие у него дома необыкновенные игрушки, какой у него брат и т. д. Целый день он рассказывает о своей семье, о том, где успел побывать, что успел повидать. Он с удовольствием демонстрирует свои </w:t>
      </w:r>
      <w:r>
        <w:rPr>
          <w:color w:val="111111"/>
          <w:sz w:val="27"/>
          <w:szCs w:val="27"/>
          <w:u w:val="single"/>
        </w:rPr>
        <w:t>умения</w:t>
      </w:r>
      <w:r>
        <w:rPr>
          <w:color w:val="111111"/>
          <w:sz w:val="27"/>
          <w:szCs w:val="27"/>
        </w:rPr>
        <w:t>: самостоятельно ест, раздевается и ожидает заслуженной похвалы, хотя лишь пробует еду, а в постели лежит, не выпуская взрослого из поля зрения. Но такая идиллия длится не более 2-3 дней, на большего у него не хватает информации. Теперь же, увидев издали здание </w:t>
      </w:r>
      <w:r>
        <w:rPr>
          <w:b/>
          <w:bCs/>
          <w:color w:val="111111"/>
          <w:sz w:val="27"/>
          <w:szCs w:val="27"/>
        </w:rPr>
        <w:t>детского сада</w:t>
      </w:r>
      <w:r>
        <w:rPr>
          <w:color w:val="111111"/>
          <w:sz w:val="27"/>
          <w:szCs w:val="27"/>
        </w:rPr>
        <w:t>, он впадает в отчаяние, резко протестует, цепляется за маму и по стилю поведения не отличается от детей </w:t>
      </w:r>
      <w:r>
        <w:rPr>
          <w:b/>
          <w:bCs/>
          <w:color w:val="111111"/>
          <w:sz w:val="27"/>
          <w:szCs w:val="27"/>
        </w:rPr>
        <w:t>первой группы</w:t>
      </w:r>
      <w:r>
        <w:rPr>
          <w:color w:val="111111"/>
          <w:sz w:val="27"/>
          <w:szCs w:val="27"/>
        </w:rPr>
        <w:t>.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В четвёртую </w:t>
      </w:r>
      <w:r>
        <w:rPr>
          <w:b/>
          <w:bCs/>
          <w:color w:val="111111"/>
          <w:sz w:val="27"/>
          <w:szCs w:val="27"/>
        </w:rPr>
        <w:t>группу выделяются дети</w:t>
      </w:r>
      <w:r>
        <w:rPr>
          <w:color w:val="111111"/>
          <w:sz w:val="27"/>
          <w:szCs w:val="27"/>
        </w:rPr>
        <w:t>, которые адаптировались с </w:t>
      </w:r>
      <w:r>
        <w:rPr>
          <w:b/>
          <w:bCs/>
          <w:color w:val="111111"/>
          <w:sz w:val="27"/>
          <w:szCs w:val="27"/>
        </w:rPr>
        <w:t>первого </w:t>
      </w:r>
      <w:r>
        <w:rPr>
          <w:color w:val="111111"/>
          <w:sz w:val="27"/>
          <w:szCs w:val="27"/>
        </w:rPr>
        <w:t>дня и посещают сад с большим удовольствием и посей день.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111111"/>
          <w:sz w:val="27"/>
          <w:szCs w:val="27"/>
        </w:rPr>
        <w:t>Проходит время (у каждого свое, и адаптационный период заканчивается.</w:t>
      </w:r>
      <w:proofErr w:type="gramEnd"/>
      <w:r>
        <w:rPr>
          <w:color w:val="111111"/>
          <w:sz w:val="27"/>
          <w:szCs w:val="27"/>
        </w:rPr>
        <w:t> </w:t>
      </w:r>
      <w:r>
        <w:rPr>
          <w:b/>
          <w:bCs/>
          <w:color w:val="111111"/>
          <w:sz w:val="27"/>
          <w:szCs w:val="27"/>
        </w:rPr>
        <w:t>Первые</w:t>
      </w:r>
      <w:r>
        <w:rPr>
          <w:color w:val="111111"/>
          <w:sz w:val="27"/>
          <w:szCs w:val="27"/>
        </w:rPr>
        <w:t> положительные сдвиги можно отметить в стабилизации эмоциональной сферы. Ребенок быстро успокаивается, расставшись с мамой, все реже плачет в течение дня. Спокойное состояние приводит к тому, что у малыша появляется аппетит. Со временем он перестает плакать при расставании с </w:t>
      </w:r>
      <w:r>
        <w:rPr>
          <w:b/>
          <w:bCs/>
          <w:color w:val="111111"/>
          <w:sz w:val="27"/>
          <w:szCs w:val="27"/>
        </w:rPr>
        <w:t>родителями</w:t>
      </w:r>
      <w:r>
        <w:rPr>
          <w:color w:val="111111"/>
          <w:sz w:val="27"/>
          <w:szCs w:val="27"/>
        </w:rPr>
        <w:t>, адекватно реагирует на предложения взрослого. У него появляются положительные сдвиги в </w:t>
      </w:r>
      <w:r>
        <w:rPr>
          <w:color w:val="111111"/>
          <w:sz w:val="27"/>
          <w:szCs w:val="27"/>
          <w:u w:val="single"/>
        </w:rPr>
        <w:t>поведении</w:t>
      </w:r>
      <w:r>
        <w:rPr>
          <w:color w:val="111111"/>
          <w:sz w:val="27"/>
          <w:szCs w:val="27"/>
        </w:rPr>
        <w:t xml:space="preserve">: отвечает на вопросы, в какой-то степени обслуживает себя, может заняться игрой. Это свидетельствует о завершении адаптационного периода. Самым последним и значительным показателем окончания адаптационного периода служит спокойный и достаточный по длительности сон </w:t>
      </w:r>
      <w:proofErr w:type="gramStart"/>
      <w:r>
        <w:rPr>
          <w:color w:val="111111"/>
          <w:sz w:val="27"/>
          <w:szCs w:val="27"/>
        </w:rPr>
        <w:t>малыша</w:t>
      </w:r>
      <w:proofErr w:type="gramEnd"/>
      <w:r>
        <w:rPr>
          <w:color w:val="111111"/>
          <w:sz w:val="27"/>
          <w:szCs w:val="27"/>
        </w:rPr>
        <w:t xml:space="preserve"> как в дневное, так и в ночное время.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Дорогие </w:t>
      </w:r>
      <w:r>
        <w:rPr>
          <w:b/>
          <w:bCs/>
          <w:color w:val="111111"/>
          <w:sz w:val="27"/>
          <w:szCs w:val="27"/>
        </w:rPr>
        <w:t>родители</w:t>
      </w:r>
      <w:r>
        <w:rPr>
          <w:color w:val="111111"/>
          <w:sz w:val="27"/>
          <w:szCs w:val="27"/>
        </w:rPr>
        <w:t>! Хотелось бы заострить Ваше внимание не нескольких моментах.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Полная адаптация ребенка к </w:t>
      </w:r>
      <w:r>
        <w:rPr>
          <w:b/>
          <w:bCs/>
          <w:color w:val="111111"/>
          <w:sz w:val="27"/>
          <w:szCs w:val="27"/>
        </w:rPr>
        <w:t>детскому</w:t>
      </w:r>
      <w:r>
        <w:rPr>
          <w:color w:val="111111"/>
          <w:sz w:val="27"/>
          <w:szCs w:val="27"/>
        </w:rPr>
        <w:t xml:space="preserve"> саду возможна не раньше чем через 2-3 месяца. И в течение всего этого периода надо заботиться о том, чтобы ребенок </w:t>
      </w:r>
      <w:r>
        <w:rPr>
          <w:color w:val="111111"/>
          <w:sz w:val="27"/>
          <w:szCs w:val="27"/>
        </w:rPr>
        <w:lastRenderedPageBreak/>
        <w:t>не слишком остро ощущал разрыв между своей прежней и теперешней жизнью. Например, старайтесь </w:t>
      </w:r>
      <w:r>
        <w:rPr>
          <w:b/>
          <w:bCs/>
          <w:color w:val="111111"/>
          <w:sz w:val="27"/>
          <w:szCs w:val="27"/>
        </w:rPr>
        <w:t>первое</w:t>
      </w:r>
      <w:r>
        <w:rPr>
          <w:color w:val="111111"/>
          <w:sz w:val="27"/>
          <w:szCs w:val="27"/>
        </w:rPr>
        <w:t> время одевать его в знакомую одежду, дать с собой в садик любимую игрушку. Если ребенок сильно скучает, облегчить его состояние сможет фотография мамы в шкафчике для одежды или под подушкой его кроватки, тому же самому может послужить какая-то небольшая вещь мамы, </w:t>
      </w:r>
      <w:r>
        <w:rPr>
          <w:color w:val="111111"/>
          <w:sz w:val="27"/>
          <w:szCs w:val="27"/>
          <w:u w:val="single"/>
        </w:rPr>
        <w:t>например</w:t>
      </w:r>
      <w:r>
        <w:rPr>
          <w:color w:val="111111"/>
          <w:sz w:val="27"/>
          <w:szCs w:val="27"/>
        </w:rPr>
        <w:t>: ее шарфик или платочек.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Проявляйте как можно больше интереса к его занятиям в </w:t>
      </w:r>
      <w:r>
        <w:rPr>
          <w:b/>
          <w:bCs/>
          <w:color w:val="111111"/>
          <w:sz w:val="27"/>
          <w:szCs w:val="27"/>
        </w:rPr>
        <w:t>детском саду</w:t>
      </w:r>
      <w:r>
        <w:rPr>
          <w:color w:val="111111"/>
          <w:sz w:val="27"/>
          <w:szCs w:val="27"/>
        </w:rPr>
        <w:t>, внимательно выслушивайте его рассказы, сохраняйте рисунки и аппликации, которые он приносит; любознательность, и стремление к действию возникают и развиваются </w:t>
      </w:r>
      <w:r>
        <w:rPr>
          <w:i/>
          <w:iCs/>
          <w:color w:val="111111"/>
          <w:sz w:val="27"/>
          <w:szCs w:val="27"/>
        </w:rPr>
        <w:t xml:space="preserve">(как и умение </w:t>
      </w:r>
      <w:proofErr w:type="gramStart"/>
      <w:r>
        <w:rPr>
          <w:i/>
          <w:iCs/>
          <w:color w:val="111111"/>
          <w:sz w:val="27"/>
          <w:szCs w:val="27"/>
        </w:rPr>
        <w:t>говорить</w:t>
      </w:r>
      <w:proofErr w:type="gramEnd"/>
      <w:r>
        <w:rPr>
          <w:i/>
          <w:iCs/>
          <w:color w:val="111111"/>
          <w:sz w:val="27"/>
          <w:szCs w:val="27"/>
        </w:rPr>
        <w:t xml:space="preserve"> или ходить)</w:t>
      </w:r>
      <w:r>
        <w:rPr>
          <w:color w:val="111111"/>
          <w:sz w:val="27"/>
          <w:szCs w:val="27"/>
        </w:rPr>
        <w:t> при доброжелательном и терпеливом участии взрослых, благодаря их постоянным поощрениям.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В </w:t>
      </w:r>
      <w:r>
        <w:rPr>
          <w:b/>
          <w:bCs/>
          <w:color w:val="111111"/>
          <w:sz w:val="27"/>
          <w:szCs w:val="27"/>
        </w:rPr>
        <w:t>первое</w:t>
      </w:r>
      <w:r>
        <w:rPr>
          <w:color w:val="111111"/>
          <w:sz w:val="27"/>
          <w:szCs w:val="27"/>
        </w:rPr>
        <w:t> время ребенок может сильно уставать в </w:t>
      </w:r>
      <w:r>
        <w:rPr>
          <w:b/>
          <w:bCs/>
          <w:color w:val="111111"/>
          <w:sz w:val="27"/>
          <w:szCs w:val="27"/>
        </w:rPr>
        <w:t>детском саду</w:t>
      </w:r>
      <w:r>
        <w:rPr>
          <w:color w:val="111111"/>
          <w:sz w:val="27"/>
          <w:szCs w:val="27"/>
        </w:rPr>
        <w:t>: новые впечатления, новые друзья, новая деятельность, большое количество народа. Если ребенок приходит домой измученным и нервным, это еще не значит, что его адаптация проходит тяжело. Просто необходимо время, чтобы малыш привык к новому режиму.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Поддерживайте отношения с воспитателем и другими </w:t>
      </w:r>
      <w:r>
        <w:rPr>
          <w:b/>
          <w:bCs/>
          <w:color w:val="111111"/>
          <w:sz w:val="27"/>
          <w:szCs w:val="27"/>
        </w:rPr>
        <w:t>родителями</w:t>
      </w:r>
      <w:r>
        <w:rPr>
          <w:color w:val="111111"/>
          <w:sz w:val="27"/>
          <w:szCs w:val="27"/>
        </w:rPr>
        <w:t>. Интересуйтесь, с кем ваш малыш дружит, приветствуйте и поощряйте дружбу. Участвуйте в жизни малыша, радуйтесь его успехам и творчеству.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Помните, что с началом посещения </w:t>
      </w:r>
      <w:r>
        <w:rPr>
          <w:b/>
          <w:bCs/>
          <w:color w:val="111111"/>
          <w:sz w:val="27"/>
          <w:szCs w:val="27"/>
        </w:rPr>
        <w:t>детского</w:t>
      </w:r>
      <w:r>
        <w:rPr>
          <w:color w:val="111111"/>
          <w:sz w:val="27"/>
          <w:szCs w:val="27"/>
        </w:rPr>
        <w:t> сада ребёнок на время лишается физического контакта с матерью. Маленьким детям важно, чтобы их продолжали брать на руки, обнимали, укладывали спать. Поэтому старайтесь уделять больше внимания ребёнку дома, читайте, играйте, смотрите вместе мультики, делайте домашнюю работу. Подчеркивайте, каким большим и умелым стал ваш малыш, как пошел в </w:t>
      </w:r>
      <w:r>
        <w:rPr>
          <w:b/>
          <w:bCs/>
          <w:color w:val="111111"/>
          <w:sz w:val="27"/>
          <w:szCs w:val="27"/>
        </w:rPr>
        <w:t>детский сад</w:t>
      </w:r>
      <w:r>
        <w:rPr>
          <w:color w:val="111111"/>
          <w:sz w:val="27"/>
          <w:szCs w:val="27"/>
        </w:rPr>
        <w:t>, каким он стал сильным, смелым и умным, как многому он учится каждый день в </w:t>
      </w:r>
      <w:r>
        <w:rPr>
          <w:b/>
          <w:bCs/>
          <w:color w:val="111111"/>
          <w:sz w:val="27"/>
          <w:szCs w:val="27"/>
        </w:rPr>
        <w:t>детском саду</w:t>
      </w:r>
      <w:r>
        <w:rPr>
          <w:color w:val="111111"/>
          <w:sz w:val="27"/>
          <w:szCs w:val="27"/>
        </w:rPr>
        <w:t>. Будьте нежны, терпеливы и доброжелательны. И, скорее всего, стресса, связанного с поступлением в </w:t>
      </w:r>
      <w:r>
        <w:rPr>
          <w:b/>
          <w:bCs/>
          <w:color w:val="111111"/>
          <w:sz w:val="27"/>
          <w:szCs w:val="27"/>
        </w:rPr>
        <w:t>детский сад</w:t>
      </w:r>
      <w:r>
        <w:rPr>
          <w:color w:val="111111"/>
          <w:sz w:val="27"/>
          <w:szCs w:val="27"/>
        </w:rPr>
        <w:t>, удастся избежать.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  <w:u w:val="single"/>
        </w:rPr>
        <w:t>Литература</w:t>
      </w:r>
      <w:r>
        <w:rPr>
          <w:color w:val="111111"/>
          <w:sz w:val="27"/>
          <w:szCs w:val="27"/>
        </w:rPr>
        <w:t>: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1. Белкина, Л. В. Адаптация детей </w:t>
      </w:r>
      <w:r>
        <w:rPr>
          <w:b/>
          <w:bCs/>
          <w:color w:val="111111"/>
          <w:sz w:val="27"/>
          <w:szCs w:val="27"/>
        </w:rPr>
        <w:t>раннего возраста к условиям ДОУ</w:t>
      </w:r>
      <w:r>
        <w:rPr>
          <w:color w:val="111111"/>
          <w:sz w:val="27"/>
          <w:szCs w:val="27"/>
        </w:rPr>
        <w:t>: [Текст]/ Л. В. Белкина. - </w:t>
      </w:r>
      <w:r>
        <w:rPr>
          <w:color w:val="111111"/>
          <w:sz w:val="27"/>
          <w:szCs w:val="27"/>
          <w:u w:val="single"/>
        </w:rPr>
        <w:t>Воронеж</w:t>
      </w:r>
      <w:r>
        <w:rPr>
          <w:color w:val="111111"/>
          <w:sz w:val="27"/>
          <w:szCs w:val="27"/>
        </w:rPr>
        <w:t xml:space="preserve">: Учитель. -2004. -236 </w:t>
      </w:r>
      <w:proofErr w:type="gramStart"/>
      <w:r>
        <w:rPr>
          <w:color w:val="111111"/>
          <w:sz w:val="27"/>
          <w:szCs w:val="27"/>
        </w:rPr>
        <w:t>с</w:t>
      </w:r>
      <w:proofErr w:type="gramEnd"/>
      <w:r>
        <w:rPr>
          <w:color w:val="111111"/>
          <w:sz w:val="27"/>
          <w:szCs w:val="27"/>
        </w:rPr>
        <w:t>.</w:t>
      </w:r>
    </w:p>
    <w:p w:rsidR="00627298" w:rsidRDefault="00627298" w:rsidP="0062729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2. Заводчиков О. Г. Адаптация ребенка в </w:t>
      </w:r>
      <w:r>
        <w:rPr>
          <w:b/>
          <w:bCs/>
          <w:color w:val="111111"/>
          <w:sz w:val="27"/>
          <w:szCs w:val="27"/>
        </w:rPr>
        <w:t>детском саду</w:t>
      </w:r>
      <w:r>
        <w:rPr>
          <w:color w:val="111111"/>
          <w:sz w:val="27"/>
          <w:szCs w:val="27"/>
        </w:rPr>
        <w:t xml:space="preserve">: взаимодействие </w:t>
      </w:r>
      <w:proofErr w:type="spellStart"/>
      <w:r>
        <w:rPr>
          <w:color w:val="111111"/>
          <w:sz w:val="27"/>
          <w:szCs w:val="27"/>
        </w:rPr>
        <w:t>дошк</w:t>
      </w:r>
      <w:proofErr w:type="spellEnd"/>
      <w:r>
        <w:rPr>
          <w:color w:val="111111"/>
          <w:sz w:val="27"/>
          <w:szCs w:val="27"/>
        </w:rPr>
        <w:t>. образов. Учреждения и </w:t>
      </w:r>
      <w:r>
        <w:rPr>
          <w:color w:val="111111"/>
          <w:sz w:val="27"/>
          <w:szCs w:val="27"/>
          <w:u w:val="single"/>
        </w:rPr>
        <w:t>семьи</w:t>
      </w:r>
      <w:r>
        <w:rPr>
          <w:color w:val="111111"/>
          <w:sz w:val="27"/>
          <w:szCs w:val="27"/>
        </w:rPr>
        <w:t xml:space="preserve">: [Текст]/ О. Г. Заводчиков. </w:t>
      </w:r>
      <w:proofErr w:type="gramStart"/>
      <w:r>
        <w:rPr>
          <w:color w:val="111111"/>
          <w:sz w:val="27"/>
          <w:szCs w:val="27"/>
        </w:rPr>
        <w:t>-М</w:t>
      </w:r>
      <w:proofErr w:type="gramEnd"/>
      <w:r>
        <w:rPr>
          <w:color w:val="111111"/>
          <w:sz w:val="27"/>
          <w:szCs w:val="27"/>
        </w:rPr>
        <w:t>.: Просвещение. - 2007. - 79с.</w:t>
      </w:r>
    </w:p>
    <w:p w:rsidR="00416C47" w:rsidRDefault="00416C47"/>
    <w:sectPr w:rsidR="0041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7298"/>
    <w:rsid w:val="00416C47"/>
    <w:rsid w:val="005F3A93"/>
    <w:rsid w:val="00627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7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3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1138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3</cp:revision>
  <dcterms:created xsi:type="dcterms:W3CDTF">2020-12-04T07:44:00Z</dcterms:created>
  <dcterms:modified xsi:type="dcterms:W3CDTF">2020-12-04T08:12:00Z</dcterms:modified>
</cp:coreProperties>
</file>